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2BE0F" w14:textId="4619CBC3" w:rsidR="008A48FA" w:rsidRDefault="008A48FA" w:rsidP="006A2125">
      <w:pPr>
        <w:spacing w:after="0" w:line="240" w:lineRule="auto"/>
        <w:jc w:val="center"/>
      </w:pPr>
      <w:r>
        <w:rPr>
          <w:noProof/>
        </w:rPr>
        <mc:AlternateContent>
          <mc:Choice Requires="wps">
            <w:drawing>
              <wp:anchor distT="0" distB="0" distL="114300" distR="114300" simplePos="0" relativeHeight="251659264" behindDoc="0" locked="0" layoutInCell="1" allowOverlap="1" wp14:anchorId="216DDAAF" wp14:editId="4014610E">
                <wp:simplePos x="0" y="0"/>
                <wp:positionH relativeFrom="column">
                  <wp:posOffset>-641445</wp:posOffset>
                </wp:positionH>
                <wp:positionV relativeFrom="paragraph">
                  <wp:posOffset>28149</wp:posOffset>
                </wp:positionV>
                <wp:extent cx="7219506" cy="9403307"/>
                <wp:effectExtent l="57150" t="57150" r="133985" b="140970"/>
                <wp:wrapNone/>
                <wp:docPr id="1" name="Rectangle 1"/>
                <wp:cNvGraphicFramePr/>
                <a:graphic xmlns:a="http://schemas.openxmlformats.org/drawingml/2006/main">
                  <a:graphicData uri="http://schemas.microsoft.com/office/word/2010/wordprocessingShape">
                    <wps:wsp>
                      <wps:cNvSpPr/>
                      <wps:spPr>
                        <a:xfrm>
                          <a:off x="0" y="0"/>
                          <a:ext cx="7219506" cy="9403307"/>
                        </a:xfrm>
                        <a:prstGeom prst="rect">
                          <a:avLst/>
                        </a:prstGeom>
                        <a:noFill/>
                        <a:ln w="57150" cap="flat" cmpd="sng" algn="ctr">
                          <a:solidFill>
                            <a:schemeClr val="accent1"/>
                          </a:solidFill>
                          <a:prstDash val="solid"/>
                          <a:round/>
                          <a:headEnd type="none" w="med" len="med"/>
                          <a:tailEnd type="none" w="med" len="med"/>
                        </a:ln>
                        <a:effectLst>
                          <a:outerShdw blurRad="50800" dist="38100" dir="2700000" algn="tl" rotWithShape="0">
                            <a:prstClr val="black">
                              <a:alpha val="40000"/>
                            </a:prstClr>
                          </a:outerShdw>
                        </a:effectLst>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82D188" id="Rectangle 1" o:spid="_x0000_s1026" style="position:absolute;margin-left:-50.5pt;margin-top:2.2pt;width:568.45pt;height:74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" filled="f" strokecolor="#4472c4 [3204]" strokeweight="4.5pt">
                <v:stroke joinstyle="round"/>
                <v:shadow on="t" color="black" opacity="26214f" origin="-.5,-.5" offset=".74836mm,.74836mm"/>
              </v:rect>
            </w:pict>
          </mc:Fallback>
        </mc:AlternateContent>
      </w:r>
    </w:p>
    <w:p w14:paraId="428B4E43" w14:textId="77777777" w:rsidR="008A48FA" w:rsidRDefault="008A48FA" w:rsidP="006A2125">
      <w:pPr>
        <w:spacing w:after="0" w:line="240" w:lineRule="auto"/>
        <w:jc w:val="center"/>
      </w:pPr>
    </w:p>
    <w:p w14:paraId="339A1067" w14:textId="66AAD3C6" w:rsidR="003C7FC0" w:rsidRDefault="006A2125" w:rsidP="006A2125">
      <w:pPr>
        <w:spacing w:after="0" w:line="240" w:lineRule="auto"/>
        <w:jc w:val="center"/>
      </w:pPr>
      <w:r>
        <w:rPr>
          <w:noProof/>
        </w:rPr>
        <w:drawing>
          <wp:inline distT="0" distB="0" distL="0" distR="0" wp14:anchorId="7B1E8419" wp14:editId="5E46EDBB">
            <wp:extent cx="1822300" cy="11049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33198" cy="1111508"/>
                    </a:xfrm>
                    <a:prstGeom prst="rect">
                      <a:avLst/>
                    </a:prstGeom>
                    <a:noFill/>
                    <a:ln>
                      <a:noFill/>
                    </a:ln>
                  </pic:spPr>
                </pic:pic>
              </a:graphicData>
            </a:graphic>
          </wp:inline>
        </w:drawing>
      </w:r>
    </w:p>
    <w:p w14:paraId="3F82FF78" w14:textId="1F8F7058" w:rsidR="006A2125" w:rsidRDefault="006A2125" w:rsidP="006A2125">
      <w:pPr>
        <w:spacing w:after="0" w:line="240" w:lineRule="auto"/>
        <w:jc w:val="center"/>
      </w:pPr>
    </w:p>
    <w:p w14:paraId="5CD599F6" w14:textId="5F207974" w:rsidR="006A2125" w:rsidRDefault="006A2125" w:rsidP="006A2125">
      <w:pPr>
        <w:spacing w:after="0" w:line="240" w:lineRule="auto"/>
        <w:jc w:val="center"/>
      </w:pPr>
    </w:p>
    <w:p w14:paraId="7BE04F8C" w14:textId="10F23C9E" w:rsidR="00165FA2" w:rsidRPr="008A48FA" w:rsidRDefault="005807D5" w:rsidP="006A2125">
      <w:pPr>
        <w:spacing w:after="0" w:line="240" w:lineRule="auto"/>
        <w:jc w:val="center"/>
        <w:rPr>
          <w:rFonts w:ascii="Century Gothic" w:hAnsi="Century Gothic"/>
          <w:b/>
        </w:rPr>
      </w:pPr>
      <w:r w:rsidRPr="008A48FA">
        <w:rPr>
          <w:rFonts w:ascii="Century Gothic" w:hAnsi="Century Gothic"/>
          <w:b/>
        </w:rPr>
        <w:t>PUBLIC NOTICE</w:t>
      </w:r>
    </w:p>
    <w:p w14:paraId="380C369E" w14:textId="020DDD72" w:rsidR="005807D5" w:rsidRPr="008A48FA" w:rsidRDefault="005807D5" w:rsidP="006A2125">
      <w:pPr>
        <w:spacing w:after="0" w:line="240" w:lineRule="auto"/>
        <w:jc w:val="center"/>
        <w:rPr>
          <w:rFonts w:ascii="Century Gothic" w:hAnsi="Century Gothic"/>
          <w:b/>
        </w:rPr>
      </w:pPr>
      <w:r w:rsidRPr="008A48FA">
        <w:rPr>
          <w:rFonts w:ascii="Century Gothic" w:hAnsi="Century Gothic"/>
          <w:b/>
        </w:rPr>
        <w:t xml:space="preserve">Request for Proposal </w:t>
      </w:r>
    </w:p>
    <w:p w14:paraId="68F50AD8" w14:textId="110B2373" w:rsidR="005807D5" w:rsidRPr="008A48FA" w:rsidRDefault="005807D5" w:rsidP="006A2125">
      <w:pPr>
        <w:spacing w:after="0" w:line="240" w:lineRule="auto"/>
        <w:jc w:val="center"/>
        <w:rPr>
          <w:rFonts w:ascii="Century Gothic" w:hAnsi="Century Gothic"/>
          <w:b/>
        </w:rPr>
      </w:pPr>
      <w:bookmarkStart w:id="0" w:name="_Hlk529890444"/>
      <w:r w:rsidRPr="008A48FA">
        <w:rPr>
          <w:rFonts w:ascii="Century Gothic" w:hAnsi="Century Gothic"/>
          <w:b/>
        </w:rPr>
        <w:t>Workforce Innovation and Opportunity Act (WIOA)</w:t>
      </w:r>
    </w:p>
    <w:bookmarkEnd w:id="0"/>
    <w:p w14:paraId="735B9EFB" w14:textId="7F212D5D" w:rsidR="005807D5" w:rsidRPr="008A48FA" w:rsidRDefault="005807D5" w:rsidP="006A2125">
      <w:pPr>
        <w:spacing w:after="0" w:line="240" w:lineRule="auto"/>
        <w:jc w:val="center"/>
        <w:rPr>
          <w:rFonts w:ascii="Century Gothic" w:hAnsi="Century Gothic"/>
          <w:b/>
        </w:rPr>
      </w:pPr>
      <w:r w:rsidRPr="008A48FA">
        <w:rPr>
          <w:rFonts w:ascii="Century Gothic" w:hAnsi="Century Gothic"/>
          <w:b/>
        </w:rPr>
        <w:t>One-Stop Operator</w:t>
      </w:r>
    </w:p>
    <w:p w14:paraId="36D63CC6" w14:textId="5E65FBEE" w:rsidR="005807D5" w:rsidRPr="008A48FA" w:rsidRDefault="005807D5" w:rsidP="006A2125">
      <w:pPr>
        <w:spacing w:after="0" w:line="240" w:lineRule="auto"/>
        <w:jc w:val="center"/>
        <w:rPr>
          <w:rFonts w:ascii="Century Gothic" w:hAnsi="Century Gothic"/>
          <w:b/>
        </w:rPr>
      </w:pPr>
      <w:r w:rsidRPr="00F2735F">
        <w:rPr>
          <w:rFonts w:ascii="Century Gothic" w:hAnsi="Century Gothic"/>
          <w:b/>
        </w:rPr>
        <w:t xml:space="preserve">RFP </w:t>
      </w:r>
      <w:r w:rsidR="00F2735F" w:rsidRPr="00F2735F">
        <w:rPr>
          <w:rFonts w:ascii="Century Gothic" w:hAnsi="Century Gothic"/>
          <w:b/>
        </w:rPr>
        <w:t>WSM 01-2018</w:t>
      </w:r>
    </w:p>
    <w:p w14:paraId="5063A594" w14:textId="19D40CD7" w:rsidR="005807D5" w:rsidRPr="008A48FA" w:rsidRDefault="005807D5" w:rsidP="006A2125">
      <w:pPr>
        <w:spacing w:after="0" w:line="240" w:lineRule="auto"/>
        <w:jc w:val="center"/>
        <w:rPr>
          <w:rFonts w:ascii="Century Gothic" w:hAnsi="Century Gothic"/>
          <w:b/>
        </w:rPr>
      </w:pPr>
      <w:bookmarkStart w:id="1" w:name="_GoBack"/>
      <w:bookmarkEnd w:id="1"/>
    </w:p>
    <w:p w14:paraId="4ABC9518" w14:textId="6F88FC6C" w:rsidR="00AF6AA7" w:rsidRPr="008A48FA" w:rsidRDefault="00ED0FA8" w:rsidP="007B6B91">
      <w:pPr>
        <w:spacing w:after="0" w:line="240" w:lineRule="auto"/>
        <w:ind w:left="-450"/>
        <w:rPr>
          <w:rFonts w:ascii="Century Gothic" w:hAnsi="Century Gothic"/>
        </w:rPr>
      </w:pPr>
      <w:r w:rsidRPr="008A48FA">
        <w:rPr>
          <w:rFonts w:ascii="Century Gothic" w:hAnsi="Century Gothic"/>
        </w:rPr>
        <w:t xml:space="preserve">WorkSource Montgomery </w:t>
      </w:r>
      <w:r w:rsidR="00AF6AA7" w:rsidRPr="008A48FA">
        <w:rPr>
          <w:rFonts w:ascii="Century Gothic" w:hAnsi="Century Gothic"/>
        </w:rPr>
        <w:t>(WSM) is soliciting proposals for a high performing and qualified contractor with the expertise to provide One-Stop Operator (OSO) services in Montgomery County</w:t>
      </w:r>
      <w:r w:rsidR="00214E36">
        <w:rPr>
          <w:rFonts w:ascii="Century Gothic" w:hAnsi="Century Gothic"/>
        </w:rPr>
        <w:t>, Maryland</w:t>
      </w:r>
      <w:r w:rsidR="00AF6AA7" w:rsidRPr="008A48FA">
        <w:rPr>
          <w:rFonts w:ascii="Century Gothic" w:hAnsi="Century Gothic"/>
        </w:rPr>
        <w:t xml:space="preserve"> under the </w:t>
      </w:r>
      <w:r w:rsidR="00AF6AA7" w:rsidRPr="008A48FA">
        <w:rPr>
          <w:rFonts w:ascii="Century Gothic" w:hAnsi="Century Gothic"/>
          <w:i/>
        </w:rPr>
        <w:t>Workforce Innovation and Opportunity Act (WIOA)</w:t>
      </w:r>
      <w:r w:rsidR="00AF6AA7" w:rsidRPr="008A48FA">
        <w:rPr>
          <w:rFonts w:ascii="Century Gothic" w:hAnsi="Century Gothic"/>
        </w:rPr>
        <w:t xml:space="preserve">.  Through this RFP, WSM has allocated a maximum of </w:t>
      </w:r>
      <w:r w:rsidR="00214E36" w:rsidRPr="00214E36">
        <w:rPr>
          <w:rFonts w:ascii="Century Gothic" w:hAnsi="Century Gothic"/>
          <w:b/>
        </w:rPr>
        <w:t xml:space="preserve">Two </w:t>
      </w:r>
      <w:r w:rsidR="00AF6AA7" w:rsidRPr="00214E36">
        <w:rPr>
          <w:rFonts w:ascii="Century Gothic" w:hAnsi="Century Gothic"/>
          <w:b/>
        </w:rPr>
        <w:t>Hundred Thousand Dollars ($</w:t>
      </w:r>
      <w:r w:rsidR="00214E36" w:rsidRPr="00214E36">
        <w:rPr>
          <w:rFonts w:ascii="Century Gothic" w:hAnsi="Century Gothic"/>
          <w:b/>
        </w:rPr>
        <w:t>2</w:t>
      </w:r>
      <w:r w:rsidR="00AF6AA7" w:rsidRPr="00214E36">
        <w:rPr>
          <w:rFonts w:ascii="Century Gothic" w:hAnsi="Century Gothic"/>
          <w:b/>
        </w:rPr>
        <w:t xml:space="preserve">00,000.00) </w:t>
      </w:r>
      <w:r w:rsidR="00AF6AA7" w:rsidRPr="00214E36">
        <w:rPr>
          <w:rFonts w:ascii="Century Gothic" w:hAnsi="Century Gothic"/>
        </w:rPr>
        <w:t>for</w:t>
      </w:r>
      <w:r w:rsidR="00AF6AA7" w:rsidRPr="008A48FA">
        <w:rPr>
          <w:rFonts w:ascii="Century Gothic" w:hAnsi="Century Gothic"/>
        </w:rPr>
        <w:t xml:space="preserve"> the OSO sub-recipient agreement.</w:t>
      </w:r>
    </w:p>
    <w:p w14:paraId="7752A180" w14:textId="77777777" w:rsidR="00AF6AA7" w:rsidRPr="008A48FA" w:rsidRDefault="00AF6AA7" w:rsidP="007B6B91">
      <w:pPr>
        <w:spacing w:after="0" w:line="240" w:lineRule="auto"/>
        <w:ind w:left="-450"/>
        <w:rPr>
          <w:rFonts w:ascii="Century Gothic" w:hAnsi="Century Gothic"/>
          <w:i/>
        </w:rPr>
      </w:pPr>
    </w:p>
    <w:p w14:paraId="1DF03DC5" w14:textId="04B2E910" w:rsidR="00B83941" w:rsidRPr="00214E36" w:rsidRDefault="008C4508" w:rsidP="007B6B91">
      <w:pPr>
        <w:spacing w:after="0" w:line="240" w:lineRule="auto"/>
        <w:ind w:left="-450"/>
        <w:rPr>
          <w:rFonts w:ascii="Century Gothic" w:hAnsi="Century Gothic"/>
          <w:b/>
          <w:u w:val="single"/>
        </w:rPr>
      </w:pPr>
      <w:r w:rsidRPr="00214E36">
        <w:rPr>
          <w:rFonts w:ascii="Century Gothic" w:hAnsi="Century Gothic"/>
          <w:u w:val="single"/>
        </w:rPr>
        <w:t xml:space="preserve">This RFP is accessible at </w:t>
      </w:r>
      <w:hyperlink r:id="rId5" w:history="1">
        <w:r w:rsidRPr="00214E36">
          <w:rPr>
            <w:rStyle w:val="Hyperlink"/>
            <w:rFonts w:ascii="Century Gothic" w:hAnsi="Century Gothic"/>
          </w:rPr>
          <w:t>www.worksourcemontgomery.com</w:t>
        </w:r>
      </w:hyperlink>
      <w:r w:rsidRPr="00214E36">
        <w:rPr>
          <w:rFonts w:ascii="Century Gothic" w:hAnsi="Century Gothic"/>
          <w:u w:val="single"/>
        </w:rPr>
        <w:t xml:space="preserve">, beginning </w:t>
      </w:r>
      <w:r w:rsidRPr="00214E36">
        <w:rPr>
          <w:rFonts w:ascii="Century Gothic" w:hAnsi="Century Gothic"/>
          <w:b/>
          <w:u w:val="single"/>
        </w:rPr>
        <w:t xml:space="preserve">Wednesday, </w:t>
      </w:r>
      <w:r w:rsidR="00214E36" w:rsidRPr="00214E36">
        <w:rPr>
          <w:rFonts w:ascii="Century Gothic" w:hAnsi="Century Gothic"/>
          <w:b/>
          <w:u w:val="single"/>
        </w:rPr>
        <w:t>December 5</w:t>
      </w:r>
      <w:r w:rsidRPr="00214E36">
        <w:rPr>
          <w:rFonts w:ascii="Century Gothic" w:hAnsi="Century Gothic"/>
          <w:b/>
          <w:u w:val="single"/>
        </w:rPr>
        <w:t xml:space="preserve">, </w:t>
      </w:r>
      <w:r w:rsidR="00214E36" w:rsidRPr="00214E36">
        <w:rPr>
          <w:rFonts w:ascii="Century Gothic" w:hAnsi="Century Gothic"/>
          <w:b/>
          <w:u w:val="single"/>
        </w:rPr>
        <w:t>2018</w:t>
      </w:r>
      <w:r w:rsidRPr="00214E36">
        <w:rPr>
          <w:rFonts w:ascii="Century Gothic" w:hAnsi="Century Gothic"/>
          <w:b/>
          <w:u w:val="single"/>
        </w:rPr>
        <w:t xml:space="preserve"> </w:t>
      </w:r>
      <w:r w:rsidR="00214E36" w:rsidRPr="00214E36">
        <w:rPr>
          <w:rFonts w:ascii="Century Gothic" w:hAnsi="Century Gothic"/>
          <w:b/>
          <w:u w:val="single"/>
        </w:rPr>
        <w:t>th</w:t>
      </w:r>
      <w:r w:rsidRPr="00214E36">
        <w:rPr>
          <w:rFonts w:ascii="Century Gothic" w:hAnsi="Century Gothic"/>
          <w:b/>
          <w:u w:val="single"/>
        </w:rPr>
        <w:t xml:space="preserve">rough the submission deadline date </w:t>
      </w:r>
      <w:bookmarkStart w:id="2" w:name="_Hlk529891046"/>
      <w:r w:rsidRPr="00214E36">
        <w:rPr>
          <w:rFonts w:ascii="Century Gothic" w:hAnsi="Century Gothic"/>
          <w:b/>
          <w:u w:val="single"/>
        </w:rPr>
        <w:t xml:space="preserve">of </w:t>
      </w:r>
      <w:r w:rsidR="00214E36" w:rsidRPr="00214E36">
        <w:rPr>
          <w:rFonts w:ascii="Century Gothic" w:hAnsi="Century Gothic"/>
          <w:b/>
          <w:u w:val="single"/>
        </w:rPr>
        <w:t>Friday January 11, 2019</w:t>
      </w:r>
      <w:r w:rsidRPr="00214E36">
        <w:rPr>
          <w:rFonts w:ascii="Century Gothic" w:hAnsi="Century Gothic"/>
          <w:b/>
          <w:u w:val="single"/>
        </w:rPr>
        <w:t>, at 4:00 p.m. EST.</w:t>
      </w:r>
      <w:bookmarkEnd w:id="2"/>
    </w:p>
    <w:p w14:paraId="2110BFD3" w14:textId="77777777" w:rsidR="00B83941" w:rsidRPr="008A48FA" w:rsidRDefault="00B83941" w:rsidP="007B6B91">
      <w:pPr>
        <w:spacing w:after="0" w:line="240" w:lineRule="auto"/>
        <w:ind w:left="-450"/>
        <w:rPr>
          <w:rFonts w:ascii="Century Gothic" w:hAnsi="Century Gothic"/>
          <w:b/>
        </w:rPr>
      </w:pPr>
    </w:p>
    <w:p w14:paraId="275BE6DB" w14:textId="3C30610C" w:rsidR="00C34C6F" w:rsidRPr="00214E36" w:rsidRDefault="00C34C6F" w:rsidP="007B6B91">
      <w:pPr>
        <w:spacing w:after="0" w:line="240" w:lineRule="auto"/>
        <w:ind w:left="-450"/>
        <w:rPr>
          <w:rFonts w:ascii="Century Gothic" w:hAnsi="Century Gothic"/>
          <w:b/>
        </w:rPr>
      </w:pPr>
      <w:r w:rsidRPr="008A48FA">
        <w:rPr>
          <w:rFonts w:ascii="Century Gothic" w:hAnsi="Century Gothic"/>
        </w:rPr>
        <w:t xml:space="preserve">Sealed proposals must be received by the WorkSource Montgomery located at </w:t>
      </w:r>
      <w:bookmarkStart w:id="3" w:name="_Hlk529892264"/>
      <w:r w:rsidRPr="008A48FA">
        <w:rPr>
          <w:rFonts w:ascii="Century Gothic" w:hAnsi="Century Gothic"/>
        </w:rPr>
        <w:t>1801 Rockville Pike, Suite 320, Rockville, Maryland 20852</w:t>
      </w:r>
      <w:bookmarkEnd w:id="3"/>
      <w:r w:rsidRPr="008A48FA">
        <w:rPr>
          <w:rFonts w:ascii="Century Gothic" w:hAnsi="Century Gothic"/>
        </w:rPr>
        <w:t xml:space="preserve"> no later than </w:t>
      </w:r>
      <w:r w:rsidR="00214E36" w:rsidRPr="00214E36">
        <w:rPr>
          <w:rFonts w:ascii="Century Gothic" w:hAnsi="Century Gothic"/>
          <w:b/>
        </w:rPr>
        <w:t>Friday January 11, 2019</w:t>
      </w:r>
      <w:r w:rsidRPr="00214E36">
        <w:rPr>
          <w:rFonts w:ascii="Century Gothic" w:hAnsi="Century Gothic"/>
          <w:b/>
        </w:rPr>
        <w:t>, at 4:00 p.m. EST.</w:t>
      </w:r>
    </w:p>
    <w:p w14:paraId="2120E2ED" w14:textId="05AE747E" w:rsidR="0061311D" w:rsidRPr="008A48FA" w:rsidRDefault="0061311D" w:rsidP="007B6B91">
      <w:pPr>
        <w:spacing w:after="0" w:line="240" w:lineRule="auto"/>
        <w:ind w:left="-450"/>
        <w:rPr>
          <w:rFonts w:ascii="Century Gothic" w:hAnsi="Century Gothic"/>
        </w:rPr>
      </w:pPr>
    </w:p>
    <w:p w14:paraId="10B7C9D0" w14:textId="7B8593E8" w:rsidR="0061311D" w:rsidRPr="00035AA3" w:rsidRDefault="0061311D" w:rsidP="007B6B91">
      <w:pPr>
        <w:spacing w:after="0" w:line="240" w:lineRule="auto"/>
        <w:ind w:left="-450"/>
        <w:rPr>
          <w:rFonts w:ascii="Century Gothic" w:hAnsi="Century Gothic"/>
          <w:i/>
        </w:rPr>
      </w:pPr>
      <w:r w:rsidRPr="00035AA3">
        <w:rPr>
          <w:rFonts w:ascii="Century Gothic" w:hAnsi="Century Gothic"/>
        </w:rPr>
        <w:t xml:space="preserve">Potential bidders are encouraged to attend a Pre-Proposal Bidders Conference on </w:t>
      </w:r>
      <w:r w:rsidR="00214E36" w:rsidRPr="00035AA3">
        <w:rPr>
          <w:rFonts w:ascii="Century Gothic" w:hAnsi="Century Gothic"/>
          <w:b/>
        </w:rPr>
        <w:t>Tuesday December 18, 2018</w:t>
      </w:r>
      <w:r w:rsidR="00214E36" w:rsidRPr="00035AA3">
        <w:rPr>
          <w:rFonts w:ascii="Century Gothic" w:hAnsi="Century Gothic"/>
        </w:rPr>
        <w:t xml:space="preserve"> </w:t>
      </w:r>
      <w:r w:rsidRPr="00035AA3">
        <w:rPr>
          <w:rFonts w:ascii="Century Gothic" w:hAnsi="Century Gothic"/>
          <w:b/>
        </w:rPr>
        <w:t xml:space="preserve">from 2:00 p.m. through 4:00 p.m. EST at </w:t>
      </w:r>
      <w:r w:rsidR="00214E36" w:rsidRPr="00035AA3">
        <w:rPr>
          <w:rFonts w:ascii="Century Gothic" w:hAnsi="Century Gothic"/>
          <w:b/>
        </w:rPr>
        <w:t>1801 Rockville Pike, Suite 320</w:t>
      </w:r>
      <w:r w:rsidR="00035AA3" w:rsidRPr="00035AA3">
        <w:rPr>
          <w:rFonts w:ascii="Century Gothic" w:hAnsi="Century Gothic"/>
          <w:b/>
        </w:rPr>
        <w:t xml:space="preserve">. </w:t>
      </w:r>
      <w:r w:rsidRPr="00035AA3">
        <w:rPr>
          <w:rFonts w:ascii="Century Gothic" w:hAnsi="Century Gothic"/>
          <w:i/>
        </w:rPr>
        <w:t>Due to spacing limitations, no more than two representatives per organization shall be admitted.</w:t>
      </w:r>
    </w:p>
    <w:p w14:paraId="2AF7A286" w14:textId="7922B99B" w:rsidR="0061311D" w:rsidRPr="008A48FA" w:rsidRDefault="0061311D" w:rsidP="007B6B91">
      <w:pPr>
        <w:spacing w:after="0" w:line="240" w:lineRule="auto"/>
        <w:ind w:left="-450"/>
        <w:rPr>
          <w:rFonts w:ascii="Century Gothic" w:hAnsi="Century Gothic"/>
        </w:rPr>
      </w:pPr>
    </w:p>
    <w:p w14:paraId="6AFCAAB8" w14:textId="5EC42AA7" w:rsidR="00CB7531" w:rsidRPr="008A48FA" w:rsidRDefault="0061311D" w:rsidP="007B6B91">
      <w:pPr>
        <w:spacing w:after="0" w:line="240" w:lineRule="auto"/>
        <w:ind w:left="-450"/>
        <w:rPr>
          <w:rFonts w:ascii="Century Gothic" w:hAnsi="Century Gothic"/>
          <w:b/>
        </w:rPr>
      </w:pPr>
      <w:r w:rsidRPr="00035AA3">
        <w:rPr>
          <w:rFonts w:ascii="Century Gothic" w:hAnsi="Century Gothic"/>
        </w:rPr>
        <w:t xml:space="preserve">Please submit all questions regarding this RFP by email </w:t>
      </w:r>
      <w:r w:rsidR="00CB7531" w:rsidRPr="00035AA3">
        <w:rPr>
          <w:rFonts w:ascii="Century Gothic" w:hAnsi="Century Gothic"/>
        </w:rPr>
        <w:t xml:space="preserve">to </w:t>
      </w:r>
      <w:r w:rsidR="00035AA3" w:rsidRPr="00035AA3">
        <w:rPr>
          <w:rFonts w:ascii="Century Gothic" w:hAnsi="Century Gothic"/>
        </w:rPr>
        <w:t xml:space="preserve">Ellie Giles </w:t>
      </w:r>
      <w:proofErr w:type="gramStart"/>
      <w:r w:rsidR="00035AA3" w:rsidRPr="00035AA3">
        <w:rPr>
          <w:rFonts w:ascii="Century Gothic" w:hAnsi="Century Gothic"/>
        </w:rPr>
        <w:t xml:space="preserve">at </w:t>
      </w:r>
      <w:r w:rsidR="00CB7531" w:rsidRPr="00035AA3">
        <w:rPr>
          <w:rFonts w:ascii="Century Gothic" w:hAnsi="Century Gothic"/>
        </w:rPr>
        <w:t xml:space="preserve"> </w:t>
      </w:r>
      <w:r w:rsidR="00035AA3" w:rsidRPr="00035AA3">
        <w:rPr>
          <w:rFonts w:ascii="Century Gothic" w:hAnsi="Century Gothic"/>
        </w:rPr>
        <w:t>onestopoperator@worksourcemontgomery.com</w:t>
      </w:r>
      <w:proofErr w:type="gramEnd"/>
      <w:r w:rsidR="00CB7531" w:rsidRPr="00035AA3">
        <w:rPr>
          <w:rFonts w:ascii="Century Gothic" w:hAnsi="Century Gothic"/>
        </w:rPr>
        <w:t xml:space="preserve"> subject line </w:t>
      </w:r>
      <w:r w:rsidR="00CB7531" w:rsidRPr="00035AA3">
        <w:rPr>
          <w:rFonts w:ascii="Century Gothic" w:hAnsi="Century Gothic"/>
          <w:b/>
        </w:rPr>
        <w:t>“</w:t>
      </w:r>
      <w:r w:rsidR="00035AA3" w:rsidRPr="00035AA3">
        <w:rPr>
          <w:rFonts w:ascii="Century Gothic" w:hAnsi="Century Gothic"/>
          <w:b/>
        </w:rPr>
        <w:t>OSO RFP questions”</w:t>
      </w:r>
      <w:r w:rsidR="00CB7531" w:rsidRPr="00035AA3">
        <w:rPr>
          <w:rFonts w:ascii="Century Gothic" w:hAnsi="Century Gothic"/>
        </w:rPr>
        <w:t xml:space="preserve"> prior to the Pre-Proposal Bidder’s Conference. Any and all questions will be discussed at the conference. Answers furnished during the conference will not be official until WSM has published them in writing as an addendum to the RFP </w:t>
      </w:r>
      <w:r w:rsidR="00CB7531" w:rsidRPr="00035AA3">
        <w:rPr>
          <w:rFonts w:ascii="Century Gothic" w:hAnsi="Century Gothic"/>
          <w:b/>
        </w:rPr>
        <w:t xml:space="preserve">by </w:t>
      </w:r>
      <w:r w:rsidR="00035AA3" w:rsidRPr="00035AA3">
        <w:rPr>
          <w:rFonts w:ascii="Century Gothic" w:hAnsi="Century Gothic"/>
          <w:b/>
        </w:rPr>
        <w:t>Thursday December 20, 2018</w:t>
      </w:r>
      <w:r w:rsidR="00CB7531" w:rsidRPr="00035AA3">
        <w:rPr>
          <w:rFonts w:ascii="Century Gothic" w:hAnsi="Century Gothic"/>
          <w:b/>
        </w:rPr>
        <w:t xml:space="preserve"> at 5:00 p.m. EST.</w:t>
      </w:r>
    </w:p>
    <w:p w14:paraId="1B6F96B6" w14:textId="46DFD4F1" w:rsidR="00C34C6F" w:rsidRPr="008A48FA" w:rsidRDefault="00C34C6F" w:rsidP="007B6B91">
      <w:pPr>
        <w:spacing w:after="0" w:line="240" w:lineRule="auto"/>
        <w:ind w:left="-450"/>
        <w:rPr>
          <w:rFonts w:ascii="Century Gothic" w:hAnsi="Century Gothic"/>
        </w:rPr>
      </w:pPr>
    </w:p>
    <w:p w14:paraId="13F8ED02" w14:textId="55591410" w:rsidR="00CB7531" w:rsidRPr="008A48FA" w:rsidRDefault="009C28BF" w:rsidP="007B6B91">
      <w:pPr>
        <w:spacing w:after="0" w:line="240" w:lineRule="auto"/>
        <w:ind w:left="-450"/>
        <w:rPr>
          <w:rFonts w:ascii="Century Gothic" w:hAnsi="Century Gothic"/>
        </w:rPr>
      </w:pPr>
      <w:r w:rsidRPr="008A48FA">
        <w:rPr>
          <w:rFonts w:ascii="Century Gothic" w:hAnsi="Century Gothic"/>
        </w:rPr>
        <w:t xml:space="preserve">All </w:t>
      </w:r>
      <w:r w:rsidRPr="00035AA3">
        <w:rPr>
          <w:rFonts w:ascii="Century Gothic" w:hAnsi="Century Gothic"/>
        </w:rPr>
        <w:t xml:space="preserve">WSM </w:t>
      </w:r>
      <w:r w:rsidR="00E935B0" w:rsidRPr="00035AA3">
        <w:rPr>
          <w:rFonts w:ascii="Century Gothic" w:hAnsi="Century Gothic"/>
        </w:rPr>
        <w:t xml:space="preserve">staff </w:t>
      </w:r>
      <w:r w:rsidRPr="00035AA3">
        <w:rPr>
          <w:rFonts w:ascii="Century Gothic" w:hAnsi="Century Gothic"/>
        </w:rPr>
        <w:t xml:space="preserve">members, </w:t>
      </w:r>
      <w:r w:rsidR="00035AA3" w:rsidRPr="00035AA3">
        <w:rPr>
          <w:rFonts w:ascii="Century Gothic" w:hAnsi="Century Gothic"/>
        </w:rPr>
        <w:t xml:space="preserve">directors, officers, </w:t>
      </w:r>
      <w:r w:rsidR="00035AA3">
        <w:rPr>
          <w:rFonts w:ascii="Century Gothic" w:hAnsi="Century Gothic"/>
        </w:rPr>
        <w:t>and</w:t>
      </w:r>
      <w:r w:rsidR="00035AA3" w:rsidRPr="00035AA3">
        <w:rPr>
          <w:rFonts w:ascii="Century Gothic" w:hAnsi="Century Gothic"/>
        </w:rPr>
        <w:t xml:space="preserve"> agents</w:t>
      </w:r>
      <w:r w:rsidRPr="008A48FA">
        <w:rPr>
          <w:rFonts w:ascii="Century Gothic" w:hAnsi="Century Gothic"/>
        </w:rPr>
        <w:t xml:space="preserve"> are precluded from entertaining questions concerning the completion of the proposal or the procurement process outside the confines of the Pre-Proposal Bidder’s Conference. Potential bidders are asked to respect these conditions by not making personal requests for assistance, except at the conference.</w:t>
      </w:r>
    </w:p>
    <w:p w14:paraId="43273349" w14:textId="51E748E4" w:rsidR="009C28BF" w:rsidRPr="008A48FA" w:rsidRDefault="009C28BF" w:rsidP="007B6B91">
      <w:pPr>
        <w:spacing w:after="0" w:line="240" w:lineRule="auto"/>
        <w:ind w:left="-450"/>
        <w:rPr>
          <w:rFonts w:ascii="Century Gothic" w:hAnsi="Century Gothic"/>
        </w:rPr>
      </w:pPr>
    </w:p>
    <w:p w14:paraId="30E436B5" w14:textId="799677A1" w:rsidR="009C28BF" w:rsidRPr="00E935B0" w:rsidRDefault="009C28BF" w:rsidP="007B6B91">
      <w:pPr>
        <w:spacing w:after="0" w:line="240" w:lineRule="auto"/>
        <w:ind w:left="-450"/>
        <w:rPr>
          <w:rFonts w:ascii="Century Gothic" w:hAnsi="Century Gothic"/>
        </w:rPr>
      </w:pPr>
      <w:r w:rsidRPr="00E935B0">
        <w:rPr>
          <w:rFonts w:ascii="Century Gothic" w:hAnsi="Century Gothic"/>
        </w:rPr>
        <w:t xml:space="preserve">All communications pertaining to the RFP </w:t>
      </w:r>
      <w:r w:rsidR="00E15E9C" w:rsidRPr="00E935B0">
        <w:rPr>
          <w:rFonts w:ascii="Century Gothic" w:hAnsi="Century Gothic"/>
        </w:rPr>
        <w:t xml:space="preserve">can be found on the WSM website: </w:t>
      </w:r>
    </w:p>
    <w:p w14:paraId="1C785CBE" w14:textId="0F22781F" w:rsidR="00E15E9C" w:rsidRPr="00E935B0" w:rsidRDefault="00DA69C7" w:rsidP="007B6B91">
      <w:pPr>
        <w:spacing w:after="0" w:line="240" w:lineRule="auto"/>
        <w:ind w:left="-450"/>
        <w:rPr>
          <w:rFonts w:ascii="Century Gothic" w:hAnsi="Century Gothic"/>
        </w:rPr>
      </w:pPr>
      <w:hyperlink r:id="rId6" w:history="1">
        <w:r w:rsidR="00035AA3" w:rsidRPr="009F328F">
          <w:rPr>
            <w:rStyle w:val="Hyperlink"/>
            <w:rFonts w:ascii="Century Gothic" w:hAnsi="Century Gothic"/>
          </w:rPr>
          <w:t>www.worksourcemontgomery.com</w:t>
        </w:r>
      </w:hyperlink>
    </w:p>
    <w:p w14:paraId="5BA833CC" w14:textId="5ED7FB7D" w:rsidR="00E15E9C" w:rsidRPr="008A48FA" w:rsidRDefault="00E15E9C" w:rsidP="007B6B91">
      <w:pPr>
        <w:spacing w:after="0" w:line="240" w:lineRule="auto"/>
        <w:ind w:left="-450"/>
        <w:rPr>
          <w:rFonts w:ascii="Century Gothic" w:hAnsi="Century Gothic"/>
        </w:rPr>
      </w:pPr>
    </w:p>
    <w:p w14:paraId="78EF2C78" w14:textId="6131227C" w:rsidR="008A48FA" w:rsidRPr="008A48FA" w:rsidRDefault="00E15E9C" w:rsidP="002207D7">
      <w:pPr>
        <w:spacing w:after="0" w:line="240" w:lineRule="auto"/>
        <w:ind w:left="-450"/>
        <w:rPr>
          <w:rFonts w:ascii="Century Gothic" w:hAnsi="Century Gothic"/>
        </w:rPr>
      </w:pPr>
      <w:r w:rsidRPr="008A48FA">
        <w:rPr>
          <w:rFonts w:ascii="Century Gothic" w:hAnsi="Century Gothic"/>
        </w:rPr>
        <w:t>WSM reserves the right to reject any part of any, and all qualifications received in response to this RFP.</w:t>
      </w:r>
    </w:p>
    <w:p w14:paraId="7A1A7AEB" w14:textId="5767C29A" w:rsidR="00135710" w:rsidRPr="008A48FA" w:rsidRDefault="00135710" w:rsidP="00AF6AA7">
      <w:pPr>
        <w:spacing w:after="0" w:line="240" w:lineRule="auto"/>
        <w:ind w:left="-450"/>
        <w:jc w:val="both"/>
        <w:rPr>
          <w:rFonts w:ascii="Century Gothic" w:hAnsi="Century Gothic"/>
        </w:rPr>
      </w:pPr>
    </w:p>
    <w:p w14:paraId="14E05BD3" w14:textId="42A17738" w:rsidR="00135710" w:rsidRPr="008A48FA" w:rsidRDefault="00F42478" w:rsidP="00AF6AA7">
      <w:pPr>
        <w:spacing w:after="0" w:line="240" w:lineRule="auto"/>
        <w:ind w:left="-450"/>
        <w:jc w:val="both"/>
        <w:rPr>
          <w:rFonts w:ascii="Century Gothic" w:hAnsi="Century Gothic"/>
        </w:rPr>
      </w:pPr>
      <w:r w:rsidRPr="008A48FA">
        <w:rPr>
          <w:rFonts w:ascii="Century Gothic" w:hAnsi="Century Gothic"/>
          <w:noProof/>
        </w:rPr>
        <mc:AlternateContent>
          <mc:Choice Requires="wps">
            <w:drawing>
              <wp:anchor distT="0" distB="0" distL="114300" distR="114300" simplePos="0" relativeHeight="251660288" behindDoc="0" locked="0" layoutInCell="1" allowOverlap="1" wp14:anchorId="2FDB4AB4" wp14:editId="68CEA42A">
                <wp:simplePos x="0" y="0"/>
                <wp:positionH relativeFrom="column">
                  <wp:posOffset>-262255</wp:posOffset>
                </wp:positionH>
                <wp:positionV relativeFrom="paragraph">
                  <wp:posOffset>93980</wp:posOffset>
                </wp:positionV>
                <wp:extent cx="6432550" cy="0"/>
                <wp:effectExtent l="0" t="19050" r="25400" b="19050"/>
                <wp:wrapNone/>
                <wp:docPr id="4" name="Straight Connector 4"/>
                <wp:cNvGraphicFramePr/>
                <a:graphic xmlns:a="http://schemas.openxmlformats.org/drawingml/2006/main">
                  <a:graphicData uri="http://schemas.microsoft.com/office/word/2010/wordprocessingShape">
                    <wps:wsp>
                      <wps:cNvCnPr/>
                      <wps:spPr>
                        <a:xfrm>
                          <a:off x="0" y="0"/>
                          <a:ext cx="643255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E80F78"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65pt,7.4pt" to="485.8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" strokecolor="#4472c4 [3204]" strokeweight="2.25pt">
                <v:stroke joinstyle="miter"/>
              </v:line>
            </w:pict>
          </mc:Fallback>
        </mc:AlternateContent>
      </w:r>
    </w:p>
    <w:p w14:paraId="43F6765E" w14:textId="0A89E691" w:rsidR="005807D5" w:rsidRDefault="00135710" w:rsidP="008A48FA">
      <w:pPr>
        <w:spacing w:after="0" w:line="240" w:lineRule="auto"/>
        <w:ind w:left="-450"/>
        <w:jc w:val="center"/>
      </w:pPr>
      <w:r w:rsidRPr="008A48FA">
        <w:rPr>
          <w:rFonts w:ascii="Century Gothic" w:hAnsi="Century Gothic" w:cstheme="minorHAnsi"/>
          <w:sz w:val="20"/>
          <w:szCs w:val="20"/>
        </w:rPr>
        <w:t xml:space="preserve">1801 Rockville Pike, Suite 320 • Rockville, Maryland 20852 • </w:t>
      </w:r>
      <w:r w:rsidRPr="008A48FA">
        <w:rPr>
          <w:rFonts w:ascii="Century Gothic" w:hAnsi="Century Gothic"/>
          <w:sz w:val="20"/>
          <w:szCs w:val="20"/>
        </w:rPr>
        <w:t>www.worksourcemontgomery.com</w:t>
      </w:r>
    </w:p>
    <w:p w14:paraId="6022CBF9" w14:textId="77777777" w:rsidR="006A2125" w:rsidRDefault="006A2125" w:rsidP="006A2125">
      <w:pPr>
        <w:jc w:val="center"/>
      </w:pPr>
    </w:p>
    <w:sectPr w:rsidR="006A2125" w:rsidSect="008A48FA">
      <w:pgSz w:w="12240" w:h="15840"/>
      <w:pgMar w:top="450" w:right="99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C9F"/>
    <w:rsid w:val="00035AA3"/>
    <w:rsid w:val="000D7F82"/>
    <w:rsid w:val="00135710"/>
    <w:rsid w:val="00165FA2"/>
    <w:rsid w:val="00214E36"/>
    <w:rsid w:val="002207D7"/>
    <w:rsid w:val="00251866"/>
    <w:rsid w:val="00253CED"/>
    <w:rsid w:val="002B4E24"/>
    <w:rsid w:val="003C7FC0"/>
    <w:rsid w:val="00437CB1"/>
    <w:rsid w:val="005807D5"/>
    <w:rsid w:val="0061311D"/>
    <w:rsid w:val="0063211C"/>
    <w:rsid w:val="006A2125"/>
    <w:rsid w:val="007564C0"/>
    <w:rsid w:val="007B6B91"/>
    <w:rsid w:val="008A48FA"/>
    <w:rsid w:val="008C4508"/>
    <w:rsid w:val="009C28BF"/>
    <w:rsid w:val="00A93CF6"/>
    <w:rsid w:val="00AF6AA7"/>
    <w:rsid w:val="00B83941"/>
    <w:rsid w:val="00C34C6F"/>
    <w:rsid w:val="00C80AF3"/>
    <w:rsid w:val="00CB7531"/>
    <w:rsid w:val="00DA69C7"/>
    <w:rsid w:val="00DE1C9F"/>
    <w:rsid w:val="00E15E9C"/>
    <w:rsid w:val="00E935B0"/>
    <w:rsid w:val="00ED0FA8"/>
    <w:rsid w:val="00F26969"/>
    <w:rsid w:val="00F2735F"/>
    <w:rsid w:val="00F42478"/>
    <w:rsid w:val="00FC1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E3035"/>
  <w15:docId w15:val="{52DFABA2-C0B0-4DD4-8C45-ABB71D1B5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4508"/>
    <w:rPr>
      <w:color w:val="0563C1" w:themeColor="hyperlink"/>
      <w:u w:val="single"/>
    </w:rPr>
  </w:style>
  <w:style w:type="character" w:customStyle="1" w:styleId="UnresolvedMention1">
    <w:name w:val="Unresolved Mention1"/>
    <w:basedOn w:val="DefaultParagraphFont"/>
    <w:uiPriority w:val="99"/>
    <w:semiHidden/>
    <w:unhideWhenUsed/>
    <w:rsid w:val="008C4508"/>
    <w:rPr>
      <w:color w:val="605E5C"/>
      <w:shd w:val="clear" w:color="auto" w:fill="E1DFDD"/>
    </w:rPr>
  </w:style>
  <w:style w:type="paragraph" w:styleId="BalloonText">
    <w:name w:val="Balloon Text"/>
    <w:basedOn w:val="Normal"/>
    <w:link w:val="BalloonTextChar"/>
    <w:uiPriority w:val="99"/>
    <w:semiHidden/>
    <w:unhideWhenUsed/>
    <w:rsid w:val="00C80A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AF3"/>
    <w:rPr>
      <w:rFonts w:ascii="Tahoma" w:hAnsi="Tahoma" w:cs="Tahoma"/>
      <w:sz w:val="16"/>
      <w:szCs w:val="16"/>
    </w:rPr>
  </w:style>
  <w:style w:type="character" w:styleId="UnresolvedMention">
    <w:name w:val="Unresolved Mention"/>
    <w:basedOn w:val="DefaultParagraphFont"/>
    <w:uiPriority w:val="99"/>
    <w:semiHidden/>
    <w:unhideWhenUsed/>
    <w:rsid w:val="00035A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orksourcemontgomery.com" TargetMode="External"/><Relationship Id="rId5" Type="http://schemas.openxmlformats.org/officeDocument/2006/relationships/hyperlink" Target="http://www.worksouremontgomery.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ujaffa</dc:creator>
  <cp:lastModifiedBy>Dave Buonora</cp:lastModifiedBy>
  <cp:revision>2</cp:revision>
  <dcterms:created xsi:type="dcterms:W3CDTF">2018-12-01T18:42:00Z</dcterms:created>
  <dcterms:modified xsi:type="dcterms:W3CDTF">2018-12-01T18:42:00Z</dcterms:modified>
</cp:coreProperties>
</file>